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highlight w:val="none"/>
        </w:rPr>
        <w:t>様式第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15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号）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契　約　終　了　後　の　対　応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ind w:left="210" w:leftChars="100" w:firstLine="210" w:firstLineChars="10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事業契約期間終了後の対応、設備の取扱いについて記載すること。</w:t>
      </w:r>
    </w:p>
    <w:p>
      <w:pPr>
        <w:pStyle w:val="0"/>
        <w:ind w:left="930"/>
        <w:rPr>
          <w:rFonts w:hint="default" w:asciiTheme="minorEastAsia" w:hAnsiTheme="minorEastAsia" w:eastAsiaTheme="minorEastAsia"/>
          <w:color w:val="auto"/>
          <w:highlight w:val="none"/>
        </w:rPr>
      </w:pPr>
    </w:p>
    <w:tbl>
      <w:tblPr>
        <w:tblStyle w:val="11"/>
        <w:tblW w:w="8025" w:type="dxa"/>
        <w:tblInd w:w="4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25"/>
      </w:tblGrid>
      <w:tr>
        <w:trPr>
          <w:trHeight w:val="4140" w:hRule="atLeast"/>
        </w:trPr>
        <w:tc>
          <w:tcPr>
            <w:tcW w:w="802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</w:p>
        </w:tc>
      </w:tr>
    </w:tbl>
    <w:p>
      <w:pPr>
        <w:pStyle w:val="0"/>
        <w:ind w:right="84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注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1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）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A4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版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1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枚以内、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1,000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字以内で記載すること。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（事業名称：佐野市防犯協会ＬＥＤ防犯灯更新事業）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（提案要請番号：　　　　　　　　　　　　　　　）</w:t>
      </w:r>
    </w:p>
    <w:sectPr>
      <w:pgSz w:w="11906" w:h="16838"/>
      <w:pgMar w:top="1985" w:right="1531" w:bottom="170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6</Words>
  <Characters>106</Characters>
  <Application>JUST Note</Application>
  <Lines>36</Lines>
  <Paragraphs>30</Paragraphs>
  <CharactersWithSpaces>1110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 別添 1 】</dc:title>
  <dc:creator>小川 みのり</dc:creator>
  <cp:lastModifiedBy>石田 丈一郎</cp:lastModifiedBy>
  <cp:lastPrinted>2024-11-19T07:20:01Z</cp:lastPrinted>
  <dcterms:created xsi:type="dcterms:W3CDTF">2014-04-18T05:04:00Z</dcterms:created>
  <dcterms:modified xsi:type="dcterms:W3CDTF">2024-11-20T10:07:14Z</dcterms:modified>
  <cp:revision>58</cp:revision>
</cp:coreProperties>
</file>