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C9" w:rsidRDefault="0025182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527AC9" w:rsidRDefault="00527AC9">
      <w:pPr>
        <w:jc w:val="center"/>
        <w:rPr>
          <w:rFonts w:ascii="ＭＳ 明朝" w:hAnsi="ＭＳ 明朝"/>
          <w:sz w:val="22"/>
        </w:rPr>
      </w:pPr>
    </w:p>
    <w:p w:rsidR="00527AC9" w:rsidRDefault="0025182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406E07">
        <w:rPr>
          <w:rFonts w:ascii="ＭＳ 明朝" w:hAnsi="ＭＳ 明朝" w:hint="eastAsia"/>
          <w:sz w:val="22"/>
          <w:u w:val="single"/>
        </w:rPr>
        <w:t xml:space="preserve">　</w:t>
      </w:r>
      <w:r w:rsidR="00A54039" w:rsidRPr="00A54039">
        <w:rPr>
          <w:rFonts w:ascii="ＭＳ 明朝" w:hAnsi="ＭＳ 明朝" w:hint="eastAsia"/>
          <w:sz w:val="22"/>
          <w:u w:val="single"/>
        </w:rPr>
        <w:t>庁舎電話中継器ＨＵＢ用無停電電源装置バッテリー</w:t>
      </w:r>
      <w:r w:rsidR="000F7051">
        <w:rPr>
          <w:rFonts w:ascii="ＭＳ 明朝" w:hAnsi="ＭＳ 明朝" w:hint="eastAsia"/>
          <w:sz w:val="22"/>
          <w:u w:val="single"/>
        </w:rPr>
        <w:t>外</w:t>
      </w:r>
      <w:bookmarkStart w:id="0" w:name="_GoBack"/>
      <w:bookmarkEnd w:id="0"/>
      <w:r w:rsidR="00A54039" w:rsidRPr="00A54039">
        <w:rPr>
          <w:rFonts w:ascii="ＭＳ 明朝" w:hAnsi="ＭＳ 明朝" w:hint="eastAsia"/>
          <w:sz w:val="22"/>
          <w:u w:val="single"/>
        </w:rPr>
        <w:t>購入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527AC9" w:rsidRDefault="00527AC9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527AC9">
        <w:trPr>
          <w:trHeight w:val="330"/>
          <w:jc w:val="center"/>
        </w:trPr>
        <w:tc>
          <w:tcPr>
            <w:tcW w:w="3219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527AC9">
        <w:trPr>
          <w:trHeight w:val="2620"/>
          <w:jc w:val="center"/>
        </w:trPr>
        <w:tc>
          <w:tcPr>
            <w:tcW w:w="3219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27AC9" w:rsidRDefault="0025182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527AC9" w:rsidRDefault="00251826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406E07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Pr="00406E07">
        <w:rPr>
          <w:rFonts w:ascii="ＭＳ 明朝" w:hAnsi="ＭＳ 明朝" w:hint="eastAsia"/>
          <w:sz w:val="22"/>
          <w:u w:val="single"/>
        </w:rPr>
        <w:t>財産活用</w:t>
      </w:r>
      <w:r>
        <w:rPr>
          <w:rFonts w:ascii="ＭＳ 明朝" w:hAnsi="ＭＳ 明朝" w:hint="eastAsia"/>
          <w:sz w:val="22"/>
          <w:u w:val="single"/>
        </w:rPr>
        <w:t xml:space="preserve">課長　　　　　</w:t>
      </w:r>
      <w:r w:rsidR="00251826">
        <w:rPr>
          <w:rFonts w:ascii="ＭＳ 明朝" w:hAnsi="ＭＳ 明朝" w:hint="eastAsia"/>
          <w:sz w:val="22"/>
          <w:u w:val="single"/>
        </w:rPr>
        <w:t xml:space="preserve">　　　　　　　　　　　印</w:t>
      </w:r>
    </w:p>
    <w:sectPr w:rsidR="00527AC9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23" w:rsidRDefault="00251826">
      <w:r>
        <w:separator/>
      </w:r>
    </w:p>
  </w:endnote>
  <w:endnote w:type="continuationSeparator" w:id="0">
    <w:p w:rsidR="00524423" w:rsidRDefault="002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23" w:rsidRDefault="00251826">
      <w:r>
        <w:separator/>
      </w:r>
    </w:p>
  </w:footnote>
  <w:footnote w:type="continuationSeparator" w:id="0">
    <w:p w:rsidR="00524423" w:rsidRDefault="0025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27AC9"/>
    <w:rsid w:val="000F7051"/>
    <w:rsid w:val="00251826"/>
    <w:rsid w:val="00406E07"/>
    <w:rsid w:val="00524423"/>
    <w:rsid w:val="00527AC9"/>
    <w:rsid w:val="00A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A89B10-2572-49B4-8DBD-BE81F2D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　案　協　議　書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5</cp:revision>
  <cp:lastPrinted>2023-10-19T05:03:00Z</cp:lastPrinted>
  <dcterms:created xsi:type="dcterms:W3CDTF">2022-12-19T01:38:00Z</dcterms:created>
  <dcterms:modified xsi:type="dcterms:W3CDTF">2023-10-19T05:03:00Z</dcterms:modified>
</cp:coreProperties>
</file>