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1D6" w:rsidRDefault="004F6D28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</w:rPr>
        <w:t>積算内訳書</w:t>
      </w:r>
    </w:p>
    <w:p w:rsidR="001101D6" w:rsidRDefault="001101D6">
      <w:pPr>
        <w:jc w:val="center"/>
        <w:rPr>
          <w:rFonts w:asciiTheme="majorEastAsia" w:eastAsiaTheme="majorEastAsia" w:hAnsiTheme="majorEastAsia"/>
          <w:sz w:val="24"/>
        </w:rPr>
      </w:pPr>
    </w:p>
    <w:p w:rsidR="001101D6" w:rsidRDefault="00ED6F8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1E2D73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年６月２７</w:t>
      </w:r>
      <w:r w:rsidR="004F6D28">
        <w:rPr>
          <w:rFonts w:asciiTheme="majorEastAsia" w:eastAsiaTheme="majorEastAsia" w:hAnsiTheme="majorEastAsia" w:hint="eastAsia"/>
          <w:sz w:val="22"/>
        </w:rPr>
        <w:t>日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4"/>
        </w:rPr>
      </w:pP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1101D6" w:rsidRDefault="004F6D2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1101D6" w:rsidRDefault="001101D6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1101D6" w:rsidRPr="001800AB" w:rsidRDefault="00721D72" w:rsidP="001800AB">
      <w:pPr>
        <w:jc w:val="lef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件名：</w:t>
      </w:r>
      <w:r w:rsidR="00ED5FF1" w:rsidRPr="00ED5FF1">
        <w:rPr>
          <w:rFonts w:asciiTheme="majorEastAsia" w:eastAsiaTheme="majorEastAsia" w:hAnsiTheme="majorEastAsia" w:hint="eastAsia"/>
          <w:sz w:val="32"/>
        </w:rPr>
        <w:t>公用車普通乗用自動車（電気自動車）購入</w:t>
      </w:r>
    </w:p>
    <w:p w:rsidR="001101D6" w:rsidRDefault="001101D6">
      <w:pPr>
        <w:jc w:val="left"/>
        <w:rPr>
          <w:rFonts w:asciiTheme="majorEastAsia" w:eastAsiaTheme="majorEastAsia" w:hAnsiTheme="majorEastAsia"/>
          <w:sz w:val="22"/>
        </w:rPr>
      </w:pPr>
    </w:p>
    <w:p w:rsidR="001101D6" w:rsidRDefault="004F6D28" w:rsidP="00382F6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8897" w:type="dxa"/>
        <w:tblInd w:w="364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382F67" w:rsidTr="0039342E">
        <w:trPr>
          <w:trHeight w:val="834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車体メーカー名・車種名等：</w:t>
            </w:r>
          </w:p>
        </w:tc>
      </w:tr>
      <w:tr w:rsidR="00382F67" w:rsidTr="0039342E">
        <w:trPr>
          <w:trHeight w:val="839"/>
        </w:trPr>
        <w:tc>
          <w:tcPr>
            <w:tcW w:w="88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7" w:rsidRDefault="00382F67" w:rsidP="0039342E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</w:t>
            </w:r>
            <w:r w:rsidR="008937A4">
              <w:rPr>
                <w:rFonts w:asciiTheme="majorEastAsia" w:eastAsiaTheme="majorEastAsia" w:hAnsiTheme="majorEastAsia" w:hint="eastAsia"/>
                <w:sz w:val="22"/>
              </w:rPr>
              <w:t>、グレード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等：</w:t>
            </w:r>
          </w:p>
        </w:tc>
      </w:tr>
    </w:tbl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382F67" w:rsidRDefault="00382F67">
      <w:pPr>
        <w:rPr>
          <w:rFonts w:asciiTheme="majorEastAsia" w:eastAsiaTheme="majorEastAsia" w:hAnsiTheme="majorEastAsia"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</w:t>
      </w:r>
      <w:r w:rsidR="00737D28">
        <w:rPr>
          <w:rFonts w:asciiTheme="majorEastAsia" w:eastAsiaTheme="majorEastAsia" w:hAnsiTheme="majorEastAsia" w:hint="eastAsia"/>
          <w:sz w:val="22"/>
        </w:rPr>
        <w:t>き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3528"/>
        <w:gridCol w:w="2340"/>
        <w:gridCol w:w="720"/>
        <w:gridCol w:w="2895"/>
      </w:tblGrid>
      <w:tr w:rsidR="001101D6">
        <w:trPr>
          <w:trHeight w:val="285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1101D6" w:rsidTr="00A528EC">
        <w:trPr>
          <w:trHeight w:val="638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382F6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車両</w:t>
            </w:r>
            <w:r w:rsidR="004F6D28">
              <w:rPr>
                <w:rFonts w:asciiTheme="majorEastAsia" w:eastAsiaTheme="majorEastAsia" w:hAnsiTheme="majorEastAsia" w:hint="eastAsia"/>
                <w:sz w:val="22"/>
              </w:rPr>
              <w:t>本体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01D6" w:rsidRDefault="00181FB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1101D6" w:rsidTr="00A528EC">
        <w:trPr>
          <w:trHeight w:val="681"/>
        </w:trPr>
        <w:tc>
          <w:tcPr>
            <w:tcW w:w="3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4F6D2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装備品・付属品等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1D6" w:rsidRDefault="001101D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1D6" w:rsidRDefault="00181FBB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円</w:t>
            </w:r>
          </w:p>
        </w:tc>
      </w:tr>
      <w:tr w:rsidR="001101D6" w:rsidTr="00A528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3528" w:type="dxa"/>
          <w:trHeight w:val="812"/>
        </w:trPr>
        <w:tc>
          <w:tcPr>
            <w:tcW w:w="3060" w:type="dxa"/>
            <w:gridSpan w:val="2"/>
            <w:vAlign w:val="center"/>
          </w:tcPr>
          <w:p w:rsidR="001101D6" w:rsidRDefault="004F6D2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合計金額＝入札書記載金額</w:t>
            </w:r>
          </w:p>
        </w:tc>
        <w:tc>
          <w:tcPr>
            <w:tcW w:w="2895" w:type="dxa"/>
            <w:vAlign w:val="bottom"/>
          </w:tcPr>
          <w:p w:rsidR="001101D6" w:rsidRDefault="004F6D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1101D6">
      <w:pPr>
        <w:rPr>
          <w:rFonts w:asciiTheme="majorEastAsia" w:eastAsiaTheme="majorEastAsia" w:hAnsiTheme="majorEastAsia"/>
          <w:b/>
          <w:sz w:val="22"/>
        </w:rPr>
      </w:pPr>
    </w:p>
    <w:p w:rsidR="001101D6" w:rsidRDefault="004F6D2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法定費用（仕様書参照）を除く一切の諸経費については、車両本体価格に含むこと。</w:t>
      </w:r>
    </w:p>
    <w:sectPr w:rsidR="001101D6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808" w:rsidRDefault="004F6D28">
      <w:r>
        <w:separator/>
      </w:r>
    </w:p>
  </w:endnote>
  <w:endnote w:type="continuationSeparator" w:id="0">
    <w:p w:rsidR="00030808" w:rsidRDefault="004F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808" w:rsidRDefault="004F6D28">
      <w:r>
        <w:separator/>
      </w:r>
    </w:p>
  </w:footnote>
  <w:footnote w:type="continuationSeparator" w:id="0">
    <w:p w:rsidR="00030808" w:rsidRDefault="004F6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1D6"/>
    <w:rsid w:val="00030808"/>
    <w:rsid w:val="001101D6"/>
    <w:rsid w:val="001800AB"/>
    <w:rsid w:val="00181FBB"/>
    <w:rsid w:val="001E2D73"/>
    <w:rsid w:val="00290B60"/>
    <w:rsid w:val="00382F67"/>
    <w:rsid w:val="00392A35"/>
    <w:rsid w:val="004F6D28"/>
    <w:rsid w:val="00721D72"/>
    <w:rsid w:val="00737D28"/>
    <w:rsid w:val="008937A4"/>
    <w:rsid w:val="00A528EC"/>
    <w:rsid w:val="00B148C2"/>
    <w:rsid w:val="00E837D4"/>
    <w:rsid w:val="00ED5FF1"/>
    <w:rsid w:val="00E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315E9"/>
  <w15:chartTrackingRefBased/>
  <w15:docId w15:val="{D47DD4C8-FEAA-4361-8D87-8030A4D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18</cp:revision>
  <cp:lastPrinted>2019-07-29T00:53:00Z</cp:lastPrinted>
  <dcterms:created xsi:type="dcterms:W3CDTF">2019-07-29T00:55:00Z</dcterms:created>
  <dcterms:modified xsi:type="dcterms:W3CDTF">2024-06-04T10:36:00Z</dcterms:modified>
</cp:coreProperties>
</file>