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61C" w:rsidRDefault="0094290B">
      <w:pPr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</w:rPr>
        <w:t>積算内訳書</w:t>
      </w:r>
    </w:p>
    <w:p w:rsidR="00C7561C" w:rsidRDefault="00C7561C">
      <w:pPr>
        <w:jc w:val="center"/>
        <w:rPr>
          <w:rFonts w:asciiTheme="majorEastAsia" w:eastAsiaTheme="majorEastAsia" w:hAnsiTheme="majorEastAsia"/>
          <w:sz w:val="24"/>
        </w:rPr>
      </w:pPr>
    </w:p>
    <w:p w:rsidR="00C7561C" w:rsidRDefault="0094290B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令和７</w:t>
      </w:r>
      <w:r>
        <w:rPr>
          <w:rFonts w:asciiTheme="majorEastAsia" w:eastAsiaTheme="majorEastAsia" w:hAnsiTheme="majorEastAsia" w:hint="eastAsia"/>
          <w:sz w:val="22"/>
        </w:rPr>
        <w:t>年</w:t>
      </w:r>
      <w:r>
        <w:rPr>
          <w:rFonts w:asciiTheme="majorEastAsia" w:eastAsiaTheme="majorEastAsia" w:hAnsiTheme="majorEastAsia" w:hint="eastAsia"/>
          <w:sz w:val="22"/>
        </w:rPr>
        <w:t>４月</w:t>
      </w:r>
      <w:r>
        <w:rPr>
          <w:rFonts w:asciiTheme="majorEastAsia" w:eastAsiaTheme="majorEastAsia" w:hAnsiTheme="majorEastAsia" w:hint="eastAsia"/>
          <w:sz w:val="22"/>
        </w:rPr>
        <w:t>２８</w:t>
      </w:r>
      <w:r>
        <w:rPr>
          <w:rFonts w:asciiTheme="majorEastAsia" w:eastAsiaTheme="majorEastAsia" w:hAnsiTheme="majorEastAsia" w:hint="eastAsia"/>
          <w:sz w:val="22"/>
        </w:rPr>
        <w:t>日</w:t>
      </w:r>
    </w:p>
    <w:p w:rsidR="00C7561C" w:rsidRDefault="00C7561C">
      <w:pPr>
        <w:jc w:val="right"/>
        <w:rPr>
          <w:rFonts w:asciiTheme="majorEastAsia" w:eastAsiaTheme="majorEastAsia" w:hAnsiTheme="majorEastAsia"/>
          <w:sz w:val="24"/>
        </w:rPr>
      </w:pPr>
    </w:p>
    <w:p w:rsidR="00C7561C" w:rsidRDefault="0094290B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   </w:t>
      </w:r>
    </w:p>
    <w:p w:rsidR="00C7561C" w:rsidRDefault="0094290B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C7561C" w:rsidRDefault="0094290B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代表者職・氏名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C7561C" w:rsidRDefault="00C7561C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C7561C" w:rsidRDefault="0094290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件名：</w:t>
      </w:r>
      <w:r w:rsidRPr="0094290B">
        <w:rPr>
          <w:rFonts w:asciiTheme="majorEastAsia" w:eastAsiaTheme="majorEastAsia" w:hAnsiTheme="majorEastAsia" w:hint="eastAsia"/>
          <w:sz w:val="22"/>
        </w:rPr>
        <w:t>高規格救急自動車購入</w:t>
      </w:r>
    </w:p>
    <w:p w:rsidR="00C7561C" w:rsidRDefault="00C7561C">
      <w:pPr>
        <w:jc w:val="left"/>
        <w:rPr>
          <w:rFonts w:asciiTheme="majorEastAsia" w:eastAsiaTheme="majorEastAsia" w:hAnsiTheme="majorEastAsia"/>
          <w:sz w:val="22"/>
        </w:rPr>
      </w:pPr>
    </w:p>
    <w:p w:rsidR="00C7561C" w:rsidRDefault="0094290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a"/>
        <w:tblW w:w="9558" w:type="dxa"/>
        <w:tblLayout w:type="fixed"/>
        <w:tblLook w:val="04A0" w:firstRow="1" w:lastRow="0" w:firstColumn="1" w:lastColumn="0" w:noHBand="0" w:noVBand="1"/>
      </w:tblPr>
      <w:tblGrid>
        <w:gridCol w:w="4272"/>
        <w:gridCol w:w="5286"/>
      </w:tblGrid>
      <w:tr w:rsidR="00C7561C">
        <w:trPr>
          <w:trHeight w:val="1080"/>
        </w:trPr>
        <w:tc>
          <w:tcPr>
            <w:tcW w:w="4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561C" w:rsidRDefault="009429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・車体メーカー名・車種名等</w:t>
            </w:r>
          </w:p>
          <w:p w:rsidR="00C7561C" w:rsidRDefault="009429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・型　式　等</w:t>
            </w:r>
          </w:p>
        </w:tc>
        <w:tc>
          <w:tcPr>
            <w:tcW w:w="52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7561C" w:rsidRDefault="0094290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メーカー名：</w:t>
            </w:r>
          </w:p>
        </w:tc>
      </w:tr>
      <w:tr w:rsidR="00C7561C">
        <w:trPr>
          <w:trHeight w:val="1046"/>
        </w:trPr>
        <w:tc>
          <w:tcPr>
            <w:tcW w:w="4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61C" w:rsidRDefault="00C7561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61C" w:rsidRDefault="0094290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型式、品番等：</w:t>
            </w:r>
          </w:p>
        </w:tc>
      </w:tr>
    </w:tbl>
    <w:p w:rsidR="00C7561C" w:rsidRDefault="00C7561C">
      <w:pPr>
        <w:rPr>
          <w:rFonts w:asciiTheme="majorEastAsia" w:eastAsiaTheme="majorEastAsia" w:hAnsiTheme="majorEastAsia"/>
          <w:sz w:val="22"/>
        </w:rPr>
      </w:pPr>
    </w:p>
    <w:p w:rsidR="00C7561C" w:rsidRDefault="0094290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入札内訳明細（消費税抜き、単位：円）</w:t>
      </w:r>
    </w:p>
    <w:tbl>
      <w:tblPr>
        <w:tblStyle w:val="aa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4238"/>
        <w:gridCol w:w="2126"/>
        <w:gridCol w:w="851"/>
        <w:gridCol w:w="2268"/>
      </w:tblGrid>
      <w:tr w:rsidR="00C7561C">
        <w:trPr>
          <w:trHeight w:val="285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561C" w:rsidRDefault="009429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561C" w:rsidRDefault="009429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561C" w:rsidRDefault="009429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C7561C" w:rsidRDefault="009429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561C" w:rsidRDefault="009429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>
              <w:rPr>
                <w:rFonts w:asciiTheme="majorEastAsia" w:eastAsiaTheme="majorEastAsia" w:hAnsiTheme="majorEastAsia" w:hint="eastAsia"/>
                <w:sz w:val="22"/>
              </w:rPr>
              <w:t>×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C7561C">
        <w:trPr>
          <w:trHeight w:val="968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561C" w:rsidRDefault="009429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救急自動車本体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561C" w:rsidRDefault="00C7561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561C" w:rsidRDefault="009429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561C" w:rsidRDefault="00C7561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7561C">
        <w:trPr>
          <w:trHeight w:val="1050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61C" w:rsidRDefault="009429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装備品・付属品・架装品等合計価格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61C" w:rsidRDefault="00C7561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61C" w:rsidRDefault="0094290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61C" w:rsidRDefault="00C7561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756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4238" w:type="dxa"/>
          <w:trHeight w:val="960"/>
        </w:trPr>
        <w:tc>
          <w:tcPr>
            <w:tcW w:w="2977" w:type="dxa"/>
            <w:gridSpan w:val="2"/>
            <w:vAlign w:val="center"/>
          </w:tcPr>
          <w:p w:rsidR="00C7561C" w:rsidRDefault="0094290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</w:t>
            </w:r>
          </w:p>
          <w:p w:rsidR="00C7561C" w:rsidRDefault="0094290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（＝入札書記載金額）</w:t>
            </w:r>
          </w:p>
        </w:tc>
        <w:tc>
          <w:tcPr>
            <w:tcW w:w="2268" w:type="dxa"/>
          </w:tcPr>
          <w:p w:rsidR="00C7561C" w:rsidRDefault="00C7561C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C7561C" w:rsidRDefault="00C7561C">
      <w:pPr>
        <w:rPr>
          <w:rFonts w:asciiTheme="majorEastAsia" w:eastAsiaTheme="majorEastAsia" w:hAnsiTheme="majorEastAsia"/>
          <w:b/>
          <w:sz w:val="22"/>
        </w:rPr>
      </w:pPr>
    </w:p>
    <w:p w:rsidR="00C7561C" w:rsidRDefault="00C7561C">
      <w:pPr>
        <w:rPr>
          <w:rFonts w:asciiTheme="majorEastAsia" w:eastAsiaTheme="majorEastAsia" w:hAnsiTheme="majorEastAsia"/>
          <w:b/>
          <w:sz w:val="22"/>
        </w:rPr>
      </w:pPr>
    </w:p>
    <w:p w:rsidR="00C7561C" w:rsidRDefault="0094290B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法定費用（自賠責保険料、自動車重量税、自動車リサイクル料）は含めずに算出すること。</w:t>
      </w:r>
    </w:p>
    <w:p w:rsidR="00C7561C" w:rsidRDefault="00C7561C">
      <w:pPr>
        <w:rPr>
          <w:rFonts w:asciiTheme="majorEastAsia" w:eastAsiaTheme="majorEastAsia" w:hAnsiTheme="majorEastAsia"/>
          <w:sz w:val="22"/>
        </w:rPr>
      </w:pPr>
    </w:p>
    <w:p w:rsidR="00C7561C" w:rsidRDefault="00C7561C">
      <w:pPr>
        <w:rPr>
          <w:rFonts w:asciiTheme="majorEastAsia" w:eastAsiaTheme="majorEastAsia" w:hAnsiTheme="majorEastAsia"/>
          <w:sz w:val="22"/>
        </w:rPr>
      </w:pPr>
    </w:p>
    <w:sectPr w:rsidR="00C7561C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4290B">
      <w:r>
        <w:separator/>
      </w:r>
    </w:p>
  </w:endnote>
  <w:endnote w:type="continuationSeparator" w:id="0">
    <w:p w:rsidR="00000000" w:rsidRDefault="0094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4290B">
      <w:r>
        <w:separator/>
      </w:r>
    </w:p>
  </w:footnote>
  <w:footnote w:type="continuationSeparator" w:id="0">
    <w:p w:rsidR="00000000" w:rsidRDefault="00942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61C"/>
    <w:rsid w:val="0094290B"/>
    <w:rsid w:val="00C7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22681"/>
  <w15:chartTrackingRefBased/>
  <w15:docId w15:val="{C6D549F5-CEF6-478E-97E2-95A240A7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根岸香織</cp:lastModifiedBy>
  <cp:revision>13</cp:revision>
  <cp:lastPrinted>2020-06-05T04:03:00Z</cp:lastPrinted>
  <dcterms:created xsi:type="dcterms:W3CDTF">2015-05-13T05:13:00Z</dcterms:created>
  <dcterms:modified xsi:type="dcterms:W3CDTF">2025-03-25T10:32:00Z</dcterms:modified>
</cp:coreProperties>
</file>