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様式第５－（イ）－⑫</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rHeight w:val="8911" w:hRule="atLeast"/>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中小企業信用保険法第２条第５項第５号の規定による認定申請書（イ－⑫）</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佐野市長　様</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w:t>
            </w:r>
            <w:r>
              <w:rPr>
                <w:rFonts w:hint="eastAsia" w:ascii="ＭＳ ゴシック" w:hAnsi="ＭＳ ゴシック" w:eastAsia="ＭＳ ゴシック"/>
                <w:color w:val="000000"/>
                <w:kern w:val="0"/>
                <w:sz w:val="16"/>
                <w:u w:val="single" w:color="auto"/>
              </w:rPr>
              <w:t>（注２）</w:t>
            </w:r>
            <w:r>
              <w:rPr>
                <w:rFonts w:hint="eastAsia" w:ascii="ＭＳ ゴシック" w:hAnsi="ＭＳ ゴシック" w:eastAsia="ＭＳ ゴシック"/>
                <w:color w:val="000000"/>
                <w:kern w:val="0"/>
              </w:rPr>
              <w:t>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sz w:val="16"/>
                <w:u w:val="single" w:color="000000"/>
              </w:rPr>
              <w:t>（注３）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主たる業種の減</w:t>
            </w:r>
            <w:r>
              <w:rPr>
                <w:rFonts w:hint="eastAsia" w:ascii="ＭＳ ゴシック" w:hAnsi="ＭＳ ゴシック" w:eastAsia="ＭＳ ゴシック"/>
                <w:color w:val="000000"/>
                <w:kern w:val="0"/>
                <w:u w:val="single" w:color="000000"/>
              </w:rPr>
              <w:t>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Ｂ－（Ａ＋Ｄ）</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w:t>
            </w:r>
            <w:r>
              <w:rPr>
                <w:rFonts w:hint="eastAsia" w:ascii="ＭＳ ゴシック" w:hAnsi="ＭＳ ゴシック" w:eastAsia="ＭＳ ゴシック"/>
                <w:color w:val="000000"/>
                <w:kern w:val="0"/>
                <w:u w:val="single" w:color="000000"/>
              </w:rPr>
              <w:t>　　　　　　　　　　　円</w:t>
            </w:r>
          </w:p>
          <w:p>
            <w:pPr>
              <w:pStyle w:val="0"/>
              <w:tabs>
                <w:tab w:val="center" w:leader="none" w:pos="4767"/>
              </w:tabs>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tc>
      </w:tr>
    </w:tbl>
    <w:p>
      <w:pPr>
        <w:pStyle w:val="0"/>
        <w:suppressAutoHyphens w:val="1"/>
        <w:wordWrap w:val="0"/>
        <w:spacing w:line="240" w:lineRule="exact"/>
        <w:ind w:left="709" w:hanging="709"/>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（注１）本様式は、業歴３ヶ月以上１年１ヶ月未満の場合あるいは前年以降、事業拡大等により前年比較が適当でない特段の事情がある</w:t>
      </w:r>
    </w:p>
    <w:p>
      <w:pPr>
        <w:pStyle w:val="0"/>
        <w:suppressAutoHyphens w:val="1"/>
        <w:wordWrap w:val="0"/>
        <w:spacing w:line="240" w:lineRule="exact"/>
        <w:ind w:left="210" w:leftChars="100" w:firstLine="320" w:firstLineChars="200"/>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場合で、主たる事業（最近１年間の売上高等が最も大きい事業）が属する業種（主たる業種）が指定業種である場合であって、</w:t>
      </w:r>
    </w:p>
    <w:p>
      <w:pPr>
        <w:pStyle w:val="0"/>
        <w:suppressAutoHyphens w:val="1"/>
        <w:wordWrap w:val="0"/>
        <w:spacing w:line="240" w:lineRule="exact"/>
        <w:ind w:left="210" w:leftChars="100" w:firstLine="320" w:firstLineChars="200"/>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主たる業種及び申請者全体の売上高等の双方が認定基準を満たす場合に使用する。</w:t>
      </w:r>
    </w:p>
    <w:p>
      <w:pPr>
        <w:pStyle w:val="0"/>
        <w:suppressAutoHyphens w:val="1"/>
        <w:wordWrap w:val="0"/>
        <w:spacing w:line="240" w:lineRule="exact"/>
        <w:ind w:left="709" w:hanging="709"/>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（注２）主たる事業が属する業種</w:t>
      </w:r>
      <w:r>
        <w:rPr>
          <w:rFonts w:hint="eastAsia" w:ascii="ＭＳ ゴシック" w:hAnsi="ＭＳ ゴシック" w:eastAsia="ＭＳ ゴシック"/>
          <w:color w:val="000000"/>
          <w:spacing w:val="16"/>
          <w:kern w:val="0"/>
          <w:sz w:val="16"/>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（注３）「販売数量の減少」又は「売上高の減少」等を入れる。</w:t>
      </w: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（（留意事項）　　①　本認定とは別に、金融機関及び信用保証協会による金融上の審査があります。</w: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　　　　　　　　　②　市町村長又は特別区長から認定を受けた後、本認定の有効期間内に金融機関又は信用保証協会に対して、経営安定</w:t>
      </w:r>
    </w:p>
    <w:p>
      <w:pPr>
        <w:pStyle w:val="0"/>
        <w:suppressAutoHyphens w:val="1"/>
        <w:spacing w:line="220" w:lineRule="exact"/>
        <w:ind w:left="210" w:leftChars="100" w:firstLine="1440" w:firstLineChars="900"/>
        <w:jc w:val="left"/>
        <w:textAlignment w:val="baseline"/>
        <w:rPr>
          <w:rFonts w:hint="default" w:ascii="ＭＳ ゴシック" w:hAnsi="ＭＳ ゴシック" w:eastAsia="ＭＳ ゴシック"/>
          <w:sz w:val="24"/>
        </w:rPr>
      </w:pPr>
      <w:r>
        <w:rPr>
          <w:rFonts w:hint="eastAsia" w:ascii="ＭＳ ゴシック" w:hAnsi="ＭＳ ゴシック" w:eastAsia="ＭＳ ゴシック"/>
          <w:color w:val="000000"/>
          <w:kern w:val="0"/>
          <w:sz w:val="16"/>
        </w:rPr>
        <w:t>関連保証の申込みを行うことが必要です。</w:t>
      </w:r>
    </w:p>
    <w:p>
      <w:pPr>
        <w:pStyle w:val="0"/>
        <w:suppressAutoHyphens w:val="1"/>
        <w:kinsoku w:val="0"/>
        <w:autoSpaceDE w:val="0"/>
        <w:autoSpaceDN w:val="0"/>
        <w:spacing w:line="366" w:lineRule="atLeast"/>
        <w:ind w:right="960"/>
        <w:rPr>
          <w:rFonts w:hint="eastAsia" w:ascii="ＭＳ 明朝" w:hAnsi="ＭＳ 明朝"/>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-79375</wp:posOffset>
                </wp:positionH>
                <wp:positionV relativeFrom="paragraph">
                  <wp:posOffset>27305</wp:posOffset>
                </wp:positionV>
                <wp:extent cx="6339840"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339840"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 o:spid="_x0000_s1026" o:allowincell="t" o:allowoverlap="t" filled="f" stroked="t" strokecolor="#000000" strokeweight="0.75pt" o:spt="20" from="-6.25pt,2.15pt" to="492.95000000000005pt,2.15pt">
                <v:fill/>
                <v:stroke linestyle="single" endcap="flat" dashstyle="solid" filltype="solid"/>
                <v:textbox style="layout-flow:horizontal;"/>
                <v:imagedata o:title=""/>
                <w10:wrap type="none" anchorx="text" anchory="text"/>
              </v:line>
            </w:pict>
          </mc:Fallback>
        </mc:AlternateContent>
      </w:r>
      <w:r>
        <w:rPr>
          <w:rFonts w:hint="eastAsia" w:ascii="ＭＳ 明朝" w:hAnsi="ＭＳ 明朝"/>
        </w:rPr>
        <w:t>第　　　　号　</w:t>
      </w:r>
    </w:p>
    <w:p>
      <w:pPr>
        <w:pStyle w:val="0"/>
        <w:suppressAutoHyphens w:val="1"/>
        <w:kinsoku w:val="0"/>
        <w:autoSpaceDE w:val="0"/>
        <w:autoSpaceDN w:val="0"/>
        <w:spacing w:line="366" w:lineRule="atLeast"/>
        <w:ind w:right="960"/>
        <w:rPr>
          <w:rFonts w:hint="eastAsia" w:ascii="ＭＳ 明朝" w:hAnsi="ＭＳ 明朝"/>
        </w:rPr>
      </w:pPr>
      <w:r>
        <w:rPr>
          <w:rFonts w:hint="eastAsia" w:ascii="ＭＳ 明朝" w:hAnsi="ＭＳ 明朝"/>
        </w:rPr>
        <w:t>　　令和　　　年　　　月　　　日</w:t>
      </w:r>
    </w:p>
    <w:p>
      <w:pPr>
        <w:pStyle w:val="0"/>
        <w:suppressAutoHyphens w:val="1"/>
        <w:kinsoku w:val="0"/>
        <w:autoSpaceDE w:val="0"/>
        <w:autoSpaceDN w:val="0"/>
        <w:spacing w:line="366" w:lineRule="atLeast"/>
        <w:ind w:right="960"/>
        <w:rPr>
          <w:rFonts w:hint="eastAsia" w:ascii="ＭＳ 明朝" w:hAnsi="ＭＳ 明朝"/>
        </w:rPr>
      </w:pPr>
      <w:r>
        <w:rPr>
          <w:rFonts w:hint="eastAsia" w:ascii="ＭＳ 明朝" w:hAnsi="ＭＳ 明朝"/>
        </w:rPr>
        <w:t>　　　　申請のとおり、相違ないことを認定します。</w:t>
      </w:r>
    </w:p>
    <w:p>
      <w:pPr>
        <w:pStyle w:val="0"/>
        <w:suppressAutoHyphens w:val="1"/>
        <w:kinsoku w:val="0"/>
        <w:autoSpaceDE w:val="0"/>
        <w:autoSpaceDN w:val="0"/>
        <w:spacing w:line="366" w:lineRule="atLeast"/>
        <w:ind w:right="960"/>
        <w:rPr>
          <w:rFonts w:hint="eastAsia" w:ascii="ＭＳ 明朝" w:hAnsi="ＭＳ 明朝"/>
        </w:rPr>
      </w:pPr>
      <w:r>
        <w:rPr>
          <w:rFonts w:hint="eastAsia" w:ascii="ＭＳ 明朝" w:hAnsi="ＭＳ 明朝"/>
        </w:rPr>
        <w:t>　　　　本認定書の有効期間：令和　　</w:t>
      </w:r>
      <w:r>
        <w:rPr>
          <w:rFonts w:hint="eastAsia" w:ascii="ＭＳ 明朝" w:hAnsi="ＭＳ 明朝"/>
        </w:rPr>
        <w:t xml:space="preserve"> </w:t>
      </w:r>
      <w:r>
        <w:rPr>
          <w:rFonts w:hint="eastAsia" w:ascii="ＭＳ 明朝" w:hAnsi="ＭＳ 明朝"/>
        </w:rPr>
        <w:t>年　　　月　　　日</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令和　</w:t>
      </w:r>
      <w:r>
        <w:rPr>
          <w:rFonts w:hint="eastAsia" w:ascii="ＭＳ 明朝" w:hAnsi="ＭＳ 明朝"/>
        </w:rPr>
        <w:t xml:space="preserve"> </w:t>
      </w:r>
      <w:r>
        <w:rPr>
          <w:rFonts w:hint="eastAsia" w:ascii="ＭＳ 明朝" w:hAnsi="ＭＳ 明朝"/>
        </w:rPr>
        <w:t>　年　　　月　　　日</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0" w:leftChars="0" w:firstLine="6820" w:firstLineChars="3100"/>
        <w:jc w:val="left"/>
        <w:textAlignment w:val="baseline"/>
        <w:rPr>
          <w:rFonts w:hint="default" w:ascii="ＭＳ ゴシック" w:hAnsi="ＭＳ ゴシック" w:eastAsia="ＭＳ ゴシック"/>
          <w:sz w:val="24"/>
        </w:rPr>
      </w:pPr>
      <w:r>
        <w:rPr>
          <w:rFonts w:hint="eastAsia" w:ascii="ＭＳ 明朝" w:hAnsi="ＭＳ 明朝"/>
          <w:sz w:val="22"/>
        </w:rPr>
        <w:t>佐野市長　　金　子　　裕</w:t>
      </w:r>
    </w:p>
    <w:p>
      <w:pPr>
        <w:pStyle w:val="0"/>
        <w:rPr>
          <w:rFonts w:hint="default"/>
          <w:sz w:val="16"/>
        </w:rPr>
      </w:pPr>
      <w:bookmarkStart w:id="0" w:name="_GoBack"/>
      <w:bookmarkEnd w:id="0"/>
    </w:p>
    <w:sectPr>
      <w:headerReference r:id="rId5" w:type="default"/>
      <w:pgSz w:w="11906" w:h="16838"/>
      <w:pgMar w:top="232" w:right="283" w:bottom="231"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right"/>
      <w:rPr>
        <w:rFonts w:hint="default"/>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311</TotalTime>
  <Pages>1</Pages>
  <Words>2</Words>
  <Characters>855</Characters>
  <Application>JUST Note</Application>
  <Lines>57</Lines>
  <Paragraphs>45</Paragraphs>
  <Company>経済産業省</Company>
  <CharactersWithSpaces>1820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古内 諒</cp:lastModifiedBy>
  <cp:lastPrinted>2021-07-28T09:10:37Z</cp:lastPrinted>
  <dcterms:created xsi:type="dcterms:W3CDTF">2021-07-21T05:20:00Z</dcterms:created>
  <dcterms:modified xsi:type="dcterms:W3CDTF">2021-07-28T09:13:42Z</dcterms:modified>
  <cp:revision>98</cp:revision>
</cp:coreProperties>
</file>