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様式第５－（イ）－⑦</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中小企業信用保険法第２条第５項第５号の規定による認定申請書（イ－⑦）</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佐野市長　様</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私は、表に記載する業を営んでいるが、新型コロナウイルス感染症の発生の影響に起因して、下記のとおり、</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sz w:val="16"/>
                <w:u w:val="single" w:color="000000"/>
              </w:rPr>
              <w:t>（注２）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9"/>
              <w:jc w:val="left"/>
              <w:rPr>
                <w:rFonts w:hint="default"/>
              </w:rPr>
            </w:pPr>
            <w:r>
              <w:rPr>
                <w:rFonts w:hint="eastAsia"/>
              </w:rPr>
              <w:t>（表</w:t>
            </w:r>
            <w:r>
              <w:rPr>
                <w:rFonts w:hint="eastAsia"/>
              </w:rPr>
              <w:t>)</w:t>
            </w:r>
            <w:r>
              <w:rPr>
                <w:rFonts w:hint="eastAsia"/>
              </w:rPr>
              <w:t>　　　　　　　　　　　　　　　　　　　　記</w:t>
            </w:r>
          </w:p>
          <w:tbl>
            <w:tblPr>
              <w:tblStyle w:val="11"/>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5"/>
              <w:gridCol w:w="3165"/>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88"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sz w:val="16"/>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Ｂ：Ａの期間前２か月間の売上高等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Ｃ：最近３か月間の売上高等の平均</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（Ａ＋Ｂ</w:t>
            </w:r>
            <w:r>
              <w:rPr>
                <w:rFonts w:hint="eastAsia" w:ascii="ＭＳ ゴシック" w:hAnsi="ＭＳ ゴシック" w:eastAsia="ＭＳ ゴシック"/>
                <w:color w:val="000000"/>
                <w:kern w:val="0"/>
                <w:u w:val="single" w:color="000000"/>
              </w:rPr>
              <w:t>）</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w:t>
            </w:r>
            <w:r>
              <w:rPr>
                <w:rFonts w:hint="default" w:ascii="ＭＳ ゴシック" w:hAnsi="ＭＳ ゴシック" w:eastAsia="ＭＳ ゴシック"/>
                <w:color w:val="000000"/>
                <w:kern w:val="0"/>
              </w:rPr>
              <w:t xml:space="preserve">         </w:t>
            </w: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（注１）本様式は、１つの指定業種に属する事業のみを営んでいる場合、又は営んでいる複数の事業が全て指定業種に属する場合であって、</w:t>
      </w:r>
    </w:p>
    <w:p>
      <w:pPr>
        <w:pStyle w:val="0"/>
        <w:suppressAutoHyphens w:val="1"/>
        <w:wordWrap w:val="0"/>
        <w:spacing w:line="240" w:lineRule="exact"/>
        <w:ind w:left="210" w:leftChars="100" w:firstLine="160" w:firstLineChars="100"/>
        <w:jc w:val="left"/>
        <w:textAlignment w:val="baseline"/>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業歴３ヶ月以上１年１ヶ月未満の場合あるいは前年以降、事業拡大等により前年比較が適当でない特段の事情がある場合に使用します。</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（注２）「販売数量の減少」又は「売上高の減少」等を入れる。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kern w:val="0"/>
          <w:sz w:val="16"/>
        </w:rPr>
        <w:t>（注３）企業全体の売上高等を記載。</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kern w:val="0"/>
          <w:sz w:val="16"/>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sz w:val="16"/>
        </w:rPr>
      </w:pPr>
      <w:r>
        <w:rPr>
          <w:rFonts w:hint="eastAsia" w:ascii="ＭＳ ゴシック" w:hAnsi="ＭＳ ゴシック" w:eastAsia="ＭＳ ゴシック"/>
          <w:color w:val="000000"/>
          <w:kern w:val="0"/>
          <w:sz w:val="16"/>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sz w:val="16"/>
        </w:rPr>
      </w:pPr>
      <w:r>
        <w:rPr>
          <w:rFonts w:hint="eastAsia" w:ascii="ＭＳ ゴシック" w:hAnsi="ＭＳ ゴシック" w:eastAsia="ＭＳ ゴシック"/>
          <w:color w:val="000000"/>
          <w:kern w:val="0"/>
          <w:sz w:val="16"/>
        </w:rPr>
        <w:t>　②　市町村長又は特別区長から認定を受けた後、本認定の有効期間内に金融機関又は信用保証協会に対して、経営安定関連保証の申込みを行うことが必要です。</w:t>
      </w:r>
    </w:p>
    <w:p>
      <w:pPr>
        <w:pStyle w:val="0"/>
        <w:widowControl w:val="1"/>
        <w:jc w:val="left"/>
        <w:rPr>
          <w:rFonts w:hint="default" w:ascii="ＭＳ ゴシック" w:hAnsi="ＭＳ ゴシック" w:eastAsia="ＭＳ ゴシック"/>
          <w:sz w:val="16"/>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-31750</wp:posOffset>
                </wp:positionH>
                <wp:positionV relativeFrom="paragraph">
                  <wp:posOffset>86995</wp:posOffset>
                </wp:positionV>
                <wp:extent cx="6339840" cy="0"/>
                <wp:effectExtent l="0" t="635" r="29210"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6339840" cy="0"/>
                        </a:xfrm>
                        <a:prstGeom prst="line">
                          <a:avLst/>
                        </a:prstGeom>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2;" o:spid="_x0000_s1026" o:allowincell="t" o:allowoverlap="t" filled="f" stroked="t" strokecolor="#000000" strokeweight="0.75pt" o:spt="20" from="-2.5pt,6.85pt" to="496.70000000000005pt,6.85pt">
                <v:fill/>
                <v:stroke linestyle="single" endcap="flat" dashstyle="solid" filltype="solid"/>
                <v:textbox style="layout-flow:horizontal;"/>
                <v:imagedata o:title=""/>
                <w10:wrap type="none" anchorx="text" anchory="text"/>
              </v:line>
            </w:pict>
          </mc:Fallback>
        </mc:AlternateContent>
      </w:r>
    </w:p>
    <w:p>
      <w:pPr>
        <w:pStyle w:val="0"/>
        <w:suppressAutoHyphens w:val="1"/>
        <w:kinsoku w:val="0"/>
        <w:autoSpaceDE w:val="0"/>
        <w:autoSpaceDN w:val="0"/>
        <w:spacing w:line="366" w:lineRule="atLeast"/>
        <w:ind w:right="960"/>
        <w:rPr>
          <w:rFonts w:hint="eastAsia" w:ascii="ＭＳ 明朝" w:hAnsi="ＭＳ 明朝"/>
        </w:rPr>
      </w:pPr>
      <w:r>
        <w:rPr>
          <w:rFonts w:hint="eastAsia" w:ascii="ＭＳ 明朝" w:hAnsi="ＭＳ 明朝"/>
        </w:rPr>
        <w:t>第　　　　号　</w:t>
      </w:r>
    </w:p>
    <w:p>
      <w:pPr>
        <w:pStyle w:val="0"/>
        <w:suppressAutoHyphens w:val="1"/>
        <w:kinsoku w:val="0"/>
        <w:autoSpaceDE w:val="0"/>
        <w:autoSpaceDN w:val="0"/>
        <w:spacing w:line="366" w:lineRule="atLeast"/>
        <w:ind w:right="960"/>
        <w:rPr>
          <w:rFonts w:hint="eastAsia" w:ascii="ＭＳ 明朝" w:hAnsi="ＭＳ 明朝"/>
        </w:rPr>
      </w:pPr>
      <w:r>
        <w:rPr>
          <w:rFonts w:hint="eastAsia" w:ascii="ＭＳ 明朝" w:hAnsi="ＭＳ 明朝"/>
        </w:rPr>
        <w:t>　　令和　　　年　　　月　　　日</w:t>
      </w:r>
    </w:p>
    <w:p>
      <w:pPr>
        <w:pStyle w:val="0"/>
        <w:suppressAutoHyphens w:val="1"/>
        <w:kinsoku w:val="0"/>
        <w:autoSpaceDE w:val="0"/>
        <w:autoSpaceDN w:val="0"/>
        <w:spacing w:line="366" w:lineRule="atLeast"/>
        <w:ind w:right="960"/>
        <w:rPr>
          <w:rFonts w:hint="eastAsia" w:ascii="ＭＳ 明朝" w:hAnsi="ＭＳ 明朝"/>
        </w:rPr>
      </w:pPr>
      <w:r>
        <w:rPr>
          <w:rFonts w:hint="eastAsia" w:ascii="ＭＳ 明朝" w:hAnsi="ＭＳ 明朝"/>
        </w:rPr>
        <w:t>　　　　申請のとおり、相違ないことを認定します。</w:t>
      </w:r>
    </w:p>
    <w:p>
      <w:pPr>
        <w:pStyle w:val="0"/>
        <w:suppressAutoHyphens w:val="1"/>
        <w:kinsoku w:val="0"/>
        <w:autoSpaceDE w:val="0"/>
        <w:autoSpaceDN w:val="0"/>
        <w:spacing w:line="366" w:lineRule="atLeast"/>
        <w:ind w:right="960"/>
        <w:rPr>
          <w:rFonts w:hint="eastAsia" w:ascii="ＭＳ 明朝" w:hAnsi="ＭＳ 明朝"/>
        </w:rPr>
      </w:pPr>
      <w:r>
        <w:rPr>
          <w:rFonts w:hint="eastAsia" w:ascii="ＭＳ 明朝" w:hAnsi="ＭＳ 明朝"/>
        </w:rPr>
        <w:t>　　　本認定書の有効期間：令和　　</w:t>
      </w:r>
      <w:r>
        <w:rPr>
          <w:rFonts w:hint="eastAsia" w:ascii="ＭＳ 明朝" w:hAnsi="ＭＳ 明朝"/>
        </w:rPr>
        <w:t xml:space="preserve"> </w:t>
      </w:r>
      <w:r>
        <w:rPr>
          <w:rFonts w:hint="eastAsia" w:ascii="ＭＳ 明朝" w:hAnsi="ＭＳ 明朝"/>
        </w:rPr>
        <w:t>年　　　月　　　日</w:t>
      </w:r>
      <w:r>
        <w:rPr>
          <w:rFonts w:hint="eastAsia" w:ascii="ＭＳ 明朝" w:hAnsi="ＭＳ 明朝"/>
        </w:rPr>
        <w:t xml:space="preserve"> </w:t>
      </w:r>
      <w:r>
        <w:rPr>
          <w:rFonts w:hint="eastAsia" w:ascii="ＭＳ 明朝" w:hAnsi="ＭＳ 明朝"/>
        </w:rPr>
        <w:t>～</w:t>
      </w:r>
      <w:r>
        <w:rPr>
          <w:rFonts w:hint="eastAsia" w:ascii="ＭＳ 明朝" w:hAnsi="ＭＳ 明朝"/>
        </w:rPr>
        <w:t xml:space="preserve"> </w:t>
      </w:r>
      <w:r>
        <w:rPr>
          <w:rFonts w:hint="eastAsia" w:ascii="ＭＳ 明朝" w:hAnsi="ＭＳ 明朝"/>
        </w:rPr>
        <w:t>令和　</w:t>
      </w:r>
      <w:r>
        <w:rPr>
          <w:rFonts w:hint="eastAsia" w:ascii="ＭＳ 明朝" w:hAnsi="ＭＳ 明朝"/>
        </w:rPr>
        <w:t xml:space="preserve"> </w:t>
      </w:r>
      <w:r>
        <w:rPr>
          <w:rFonts w:hint="eastAsia" w:ascii="ＭＳ 明朝" w:hAnsi="ＭＳ 明朝"/>
        </w:rPr>
        <w:t>　年　　　月　　　日</w:t>
      </w:r>
    </w:p>
    <w:p>
      <w:pPr>
        <w:pStyle w:val="0"/>
        <w:suppressAutoHyphens w:val="1"/>
        <w:kinsoku w:val="0"/>
        <w:autoSpaceDE w:val="0"/>
        <w:autoSpaceDN w:val="0"/>
        <w:spacing w:line="366" w:lineRule="atLeast"/>
        <w:ind w:right="960"/>
        <w:rPr>
          <w:rFonts w:hint="eastAsia" w:ascii="ＭＳ 明朝" w:hAnsi="ＭＳ 明朝"/>
        </w:rPr>
      </w:pPr>
    </w:p>
    <w:p>
      <w:pPr>
        <w:pStyle w:val="0"/>
        <w:suppressAutoHyphens w:val="1"/>
        <w:kinsoku w:val="0"/>
        <w:autoSpaceDE w:val="0"/>
        <w:autoSpaceDN w:val="0"/>
        <w:spacing w:line="0" w:lineRule="atLeast"/>
        <w:ind w:right="960" w:rightChars="0" w:firstLine="6820" w:firstLineChars="3100"/>
        <w:rPr>
          <w:rFonts w:hint="default" w:ascii="ＭＳ ゴシック" w:hAnsi="ＭＳ ゴシック" w:eastAsia="ＭＳ ゴシック"/>
          <w:sz w:val="24"/>
        </w:rPr>
      </w:pPr>
      <w:r>
        <w:rPr>
          <w:rFonts w:hint="eastAsia" w:ascii="ＭＳ 明朝" w:hAnsi="ＭＳ 明朝"/>
          <w:sz w:val="22"/>
        </w:rPr>
        <w:t>佐野市長　　金　子　　裕</w:t>
      </w:r>
      <w:r>
        <w:rPr>
          <w:rFonts w:hint="eastAsia" w:ascii="ＭＳ 明朝" w:hAnsi="ＭＳ 明朝"/>
        </w:rPr>
        <w:t>　　</w:t>
      </w:r>
    </w:p>
    <w:p>
      <w:pPr>
        <w:pStyle w:val="0"/>
        <w:widowControl w:val="1"/>
        <w:jc w:val="left"/>
        <w:rPr>
          <w:rFonts w:hint="default" w:ascii="ＭＳ ゴシック" w:hAnsi="ＭＳ ゴシック" w:eastAsia="ＭＳ ゴシック"/>
          <w:sz w:val="24"/>
        </w:rPr>
      </w:pPr>
    </w:p>
    <w:p>
      <w:pPr>
        <w:pStyle w:val="0"/>
        <w:rPr>
          <w:rFonts w:hint="default"/>
          <w:sz w:val="16"/>
        </w:rPr>
      </w:pPr>
      <w:bookmarkStart w:id="0" w:name="_GoBack"/>
      <w:bookmarkEnd w:id="0"/>
    </w:p>
    <w:sectPr>
      <w:headerReference r:id="rId5" w:type="default"/>
      <w:pgSz w:w="11906" w:h="16838"/>
      <w:pgMar w:top="232" w:right="283" w:bottom="231" w:left="1134" w:header="851"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jc w:val="right"/>
      <w:rPr>
        <w:rFonts w:hint="default"/>
        <w:color w:val="FF0000"/>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311</TotalTime>
  <Pages>1</Pages>
  <Words>1</Words>
  <Characters>748</Characters>
  <Application>JUST Note</Application>
  <Lines>62</Lines>
  <Paragraphs>37</Paragraphs>
  <Company>経済産業省</Company>
  <CharactersWithSpaces>1393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古内 諒</cp:lastModifiedBy>
  <cp:lastPrinted>2021-07-28T09:10:37Z</cp:lastPrinted>
  <dcterms:created xsi:type="dcterms:W3CDTF">2021-07-21T05:20:00Z</dcterms:created>
  <dcterms:modified xsi:type="dcterms:W3CDTF">2021-07-28T09:13:42Z</dcterms:modified>
  <cp:revision>98</cp:revision>
</cp:coreProperties>
</file>