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9909"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6"/>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r>
              <w:rPr>
                <w:rFonts w:hint="eastAsia"/>
              </w:rPr>
              <w:t>　　　　　　　　　　　　　　　　　　　　記</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（注１）本様式は、１つの指定業種に属する事業のみを営んでいる場合、又は営んでいる複数の事業が全て指定業種に属する場合であって、</w:t>
      </w:r>
    </w:p>
    <w:p>
      <w:pPr>
        <w:pStyle w:val="0"/>
        <w:suppressAutoHyphens w:val="1"/>
        <w:wordWrap w:val="0"/>
        <w:spacing w:line="240" w:lineRule="exact"/>
        <w:ind w:left="210" w:leftChars="100" w:firstLine="160" w:firstLineChars="1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widowControl w:val="1"/>
        <w:ind w:left="420" w:hanging="420" w:hangingChars="200"/>
        <w:jc w:val="left"/>
        <w:rPr>
          <w:rFonts w:hint="default" w:ascii="ＭＳ ゴシック" w:hAnsi="ＭＳ ゴシック" w:eastAsia="ＭＳ ゴシック"/>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w:t>
      </w:r>
    </w:p>
    <w:p>
      <w:pPr>
        <w:pStyle w:val="0"/>
        <w:widowControl w:val="1"/>
        <w:ind w:left="420" w:leftChars="200" w:firstLine="0" w:firstLineChars="0"/>
        <w:jc w:val="left"/>
        <w:rPr>
          <w:rFonts w:hint="default" w:ascii="ＭＳ ゴシック" w:hAnsi="ＭＳ ゴシック" w:eastAsia="ＭＳ ゴシック"/>
          <w:sz w:val="16"/>
        </w:rPr>
      </w:pPr>
      <w:r>
        <w:rPr>
          <w:rFonts w:hint="eastAsia" w:ascii="ＭＳ ゴシック" w:hAnsi="ＭＳ ゴシック" w:eastAsia="ＭＳ ゴシック"/>
          <w:color w:val="000000"/>
          <w:kern w:val="0"/>
          <w:sz w:val="16"/>
        </w:rPr>
        <w:t>を行うことが必要です。</w:t>
      </w:r>
    </w:p>
    <w:p>
      <w:pPr>
        <w:pStyle w:val="0"/>
        <w:suppressAutoHyphens w:val="1"/>
        <w:kinsoku w:val="0"/>
        <w:autoSpaceDE w:val="0"/>
        <w:autoSpaceDN w:val="0"/>
        <w:spacing w:line="366" w:lineRule="atLeast"/>
        <w:ind w:right="960"/>
        <w:rPr>
          <w:rFonts w:hint="eastAsia" w:ascii="ＭＳ 明朝" w:hAnsi="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13970</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1.1000000000000001pt" to="496.70000000000005pt,1.1000000000000001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rPr>
        <w:t>第　　　　号　</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本認定書の有効期間：令和　　</w:t>
      </w:r>
      <w:r>
        <w:rPr>
          <w:rFonts w:hint="eastAsia" w:ascii="ＭＳ 明朝" w:hAnsi="ＭＳ 明朝"/>
        </w:rPr>
        <w:t xml:space="preserve"> </w:t>
      </w:r>
      <w:r>
        <w:rPr>
          <w:rFonts w:hint="eastAsia" w:ascii="ＭＳ 明朝" w:hAnsi="ＭＳ 明朝"/>
        </w:rPr>
        <w:t>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w:t>
      </w:r>
      <w:r>
        <w:rPr>
          <w:rFonts w:hint="eastAsia" w:ascii="ＭＳ 明朝" w:hAnsi="ＭＳ 明朝"/>
        </w:rPr>
        <w:t xml:space="preserve"> </w:t>
      </w:r>
      <w:r>
        <w:rPr>
          <w:rFonts w:hint="eastAsia" w:ascii="ＭＳ 明朝" w:hAnsi="ＭＳ 明朝"/>
        </w:rPr>
        <w:t>　年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210" w:leftChars="100" w:firstLine="6600" w:firstLineChars="3000"/>
        <w:jc w:val="left"/>
        <w:textAlignment w:val="baseline"/>
        <w:rPr>
          <w:rFonts w:hint="default"/>
          <w:sz w:val="16"/>
        </w:rPr>
      </w:pPr>
      <w:r>
        <w:rPr>
          <w:rFonts w:hint="eastAsia" w:ascii="ＭＳ 明朝" w:hAnsi="ＭＳ 明朝"/>
          <w:sz w:val="22"/>
        </w:rPr>
        <w:t>佐野市長　　金　子　　裕</w:t>
      </w: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Pages>
  <Words>2</Words>
  <Characters>815</Characters>
  <Application>JUST Note</Application>
  <Lines>63</Lines>
  <Paragraphs>44</Paragraphs>
  <Company>経済産業省</Company>
  <CharactersWithSpaces>1577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2021-07-28T09:13:42Z</dcterms:modified>
  <cp:revision>98</cp:revision>
</cp:coreProperties>
</file>