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先端設備等導入計画の認可申請に係る補足事項</w:t>
      </w:r>
    </w:p>
    <w:p>
      <w:pPr>
        <w:pStyle w:val="0"/>
        <w:rPr>
          <w:rFonts w:hint="default"/>
          <w:sz w:val="24"/>
        </w:rPr>
      </w:pPr>
    </w:p>
    <w:p>
      <w:pPr>
        <w:pStyle w:val="0"/>
        <w:rPr>
          <w:rFonts w:hint="default"/>
          <w:sz w:val="24"/>
        </w:rPr>
      </w:pPr>
      <w:r>
        <w:rPr>
          <w:rFonts w:hint="eastAsia"/>
          <w:sz w:val="24"/>
        </w:rPr>
        <w:t>　　　　　　　　　　　　　　　住所又は</w:t>
      </w:r>
    </w:p>
    <w:p>
      <w:pPr>
        <w:pStyle w:val="0"/>
        <w:ind w:firstLine="3600" w:firstLineChars="1500"/>
        <w:rPr>
          <w:rFonts w:hint="default"/>
          <w:sz w:val="24"/>
        </w:rPr>
      </w:pPr>
      <w:r>
        <w:rPr>
          <w:rFonts w:hint="eastAsia"/>
          <w:sz w:val="24"/>
        </w:rPr>
        <w:t>所在地</w:t>
      </w:r>
    </w:p>
    <w:p>
      <w:pPr>
        <w:pStyle w:val="0"/>
        <w:rPr>
          <w:rFonts w:hint="default"/>
          <w:sz w:val="24"/>
        </w:rPr>
      </w:pPr>
      <w:r>
        <w:rPr>
          <w:rFonts w:hint="eastAsia"/>
          <w:sz w:val="24"/>
        </w:rPr>
        <w:t>　　　　　　　　　　　　　　　氏名又は</w:t>
      </w:r>
    </w:p>
    <w:p>
      <w:pPr>
        <w:pStyle w:val="0"/>
        <w:rPr>
          <w:rFonts w:hint="default"/>
          <w:sz w:val="24"/>
        </w:rPr>
      </w:pPr>
      <w:r>
        <w:rPr>
          <w:rFonts w:hint="eastAsia"/>
          <w:sz w:val="24"/>
        </w:rPr>
        <w:t>　　　　　　　　　　　　　　　名称及び代表者名　　　　　　　　　　　</w:t>
      </w:r>
    </w:p>
    <w:p>
      <w:pPr>
        <w:pStyle w:val="0"/>
        <w:rPr>
          <w:rFonts w:hint="default"/>
          <w:sz w:val="24"/>
        </w:rPr>
      </w:pPr>
    </w:p>
    <w:p>
      <w:pPr>
        <w:pStyle w:val="0"/>
        <w:rPr>
          <w:rFonts w:hint="default"/>
          <w:sz w:val="24"/>
        </w:rPr>
      </w:pPr>
      <w:r>
        <w:rPr>
          <w:rFonts w:hint="eastAsia"/>
          <w:sz w:val="24"/>
        </w:rPr>
        <w:t>１　中小企業者に関する補足事項</w:t>
      </w:r>
      <w:r>
        <w:rPr>
          <w:rFonts w:hint="eastAsia"/>
          <w:sz w:val="18"/>
        </w:rPr>
        <w:t>（どれか１つに該当する。）</w:t>
      </w:r>
      <w:bookmarkStart w:id="0" w:name="_GoBack"/>
      <w:bookmarkEnd w:id="0"/>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0"/>
        <w:gridCol w:w="2052"/>
        <w:gridCol w:w="2052"/>
      </w:tblGrid>
      <w:tr>
        <w:trPr/>
        <w:tc>
          <w:tcPr>
            <w:tcW w:w="4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資本金若しくは出資金の額が１億円以下の法人</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r>
        <w:trPr/>
        <w:tc>
          <w:tcPr>
            <w:tcW w:w="4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u w:val="single" w:color="auto"/>
              </w:rPr>
              <w:t>資本若しくは出資を有しない法人のうち、</w:t>
            </w:r>
            <w:r>
              <w:rPr>
                <w:rFonts w:hint="eastAsia"/>
                <w:sz w:val="24"/>
              </w:rPr>
              <w:t>常時使用する従業員の数が</w:t>
            </w:r>
            <w:r>
              <w:rPr>
                <w:rFonts w:hint="eastAsia"/>
                <w:sz w:val="24"/>
              </w:rPr>
              <w:t>1,000</w:t>
            </w:r>
            <w:r>
              <w:rPr>
                <w:rFonts w:hint="eastAsia"/>
                <w:sz w:val="24"/>
              </w:rPr>
              <w:t>人以下の法人</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r>
        <w:trPr/>
        <w:tc>
          <w:tcPr>
            <w:tcW w:w="4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常時使用する従業員の数が</w:t>
            </w:r>
            <w:r>
              <w:rPr>
                <w:rFonts w:hint="eastAsia"/>
                <w:sz w:val="24"/>
              </w:rPr>
              <w:t>1,000</w:t>
            </w:r>
            <w:r>
              <w:rPr>
                <w:rFonts w:hint="eastAsia"/>
                <w:sz w:val="24"/>
              </w:rPr>
              <w:t>人以下の個人事業主</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r>
        <w:trPr/>
        <w:tc>
          <w:tcPr>
            <w:tcW w:w="43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同一の大企業から２分の１以上の出資を受ける法人、又は、２以上の大企業から３分の２以上の出資を受ける法人</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bl>
    <w:p>
      <w:pPr>
        <w:pStyle w:val="0"/>
        <w:rPr>
          <w:rFonts w:hint="default"/>
        </w:rPr>
      </w:pPr>
      <w:r>
        <w:rPr>
          <w:rFonts w:hint="eastAsia"/>
        </w:rPr>
        <w:t>※大企業とは、資本金の額若しくは出資金の額が１億円を超える法人又は資本若しくは出資を有しない法人のうち常時使用する従業員の数が</w:t>
      </w:r>
      <w:r>
        <w:rPr>
          <w:rFonts w:hint="eastAsia"/>
        </w:rPr>
        <w:t>1,000</w:t>
      </w:r>
      <w:r>
        <w:rPr>
          <w:rFonts w:hint="eastAsia"/>
        </w:rPr>
        <w:t>人を超える法人をいい、中小企業投資育成株式会社を除く。</w:t>
      </w:r>
    </w:p>
    <w:p>
      <w:pPr>
        <w:pStyle w:val="0"/>
        <w:rPr>
          <w:rFonts w:hint="default"/>
          <w:sz w:val="24"/>
        </w:rPr>
      </w:pPr>
    </w:p>
    <w:p>
      <w:pPr>
        <w:pStyle w:val="0"/>
        <w:rPr>
          <w:rFonts w:hint="default"/>
          <w:sz w:val="24"/>
        </w:rPr>
      </w:pPr>
      <w:r>
        <w:rPr>
          <w:rFonts w:hint="eastAsia"/>
          <w:sz w:val="24"/>
        </w:rPr>
        <w:t>２　先端設備等の導入の促進に際し配慮すべき事項</w:t>
      </w:r>
      <w:r>
        <w:rPr>
          <w:rFonts w:hint="eastAsia"/>
          <w:color w:val="auto"/>
          <w:sz w:val="24"/>
        </w:rPr>
        <w:t>等</w:t>
      </w:r>
      <w:r>
        <w:rPr>
          <w:rFonts w:hint="eastAsia"/>
          <w:sz w:val="24"/>
        </w:rPr>
        <w:t>に関する補足事項</w:t>
      </w:r>
    </w:p>
    <w:p>
      <w:pPr>
        <w:pStyle w:val="0"/>
        <w:ind w:firstLine="240" w:firstLineChars="100"/>
        <w:rPr>
          <w:rFonts w:hint="default"/>
          <w:sz w:val="24"/>
        </w:rPr>
      </w:pPr>
      <w:r>
        <w:rPr>
          <w:rFonts w:hint="eastAsia"/>
          <w:sz w:val="24"/>
        </w:rPr>
        <w:t>以下の事項について相違ないことを確約します。</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5"/>
        <w:gridCol w:w="1800"/>
        <w:gridCol w:w="2019"/>
      </w:tblGrid>
      <w:tr>
        <w:trPr/>
        <w:tc>
          <w:tcPr>
            <w:tcW w:w="4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人員削減を目的とした取り組みであるか。</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r>
        <w:trPr/>
        <w:tc>
          <w:tcPr>
            <w:tcW w:w="4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公序良俗に反する取組であるか。</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r>
        <w:trPr/>
        <w:tc>
          <w:tcPr>
            <w:tcW w:w="4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反社会的勢力との関係がないか。</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□関係がある</w:t>
            </w:r>
          </w:p>
        </w:tc>
        <w:tc>
          <w:tcPr>
            <w:tcW w:w="2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□関係がない</w:t>
            </w:r>
          </w:p>
        </w:tc>
      </w:tr>
      <w:tr>
        <w:trPr/>
        <w:tc>
          <w:tcPr>
            <w:tcW w:w="4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市税滞納者であるか。</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□該当する</w:t>
            </w:r>
          </w:p>
        </w:tc>
        <w:tc>
          <w:tcPr>
            <w:tcW w:w="2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□該当しない</w:t>
            </w:r>
          </w:p>
        </w:tc>
      </w:tr>
      <w:tr>
        <w:trPr/>
        <w:tc>
          <w:tcPr>
            <w:tcW w:w="46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24"/>
              </w:rPr>
            </w:pPr>
            <w:r>
              <w:rPr>
                <w:rFonts w:hint="eastAsia"/>
                <w:color w:val="auto"/>
                <w:sz w:val="24"/>
              </w:rPr>
              <w:t>売電目的等の太陽光発電設備の導入を　含む計画であるか。（事業所等の敷地内で自家消費型のものは除く）</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24"/>
              </w:rPr>
            </w:pPr>
            <w:r>
              <w:rPr>
                <w:rFonts w:hint="eastAsia"/>
                <w:color w:val="auto"/>
                <w:sz w:val="24"/>
              </w:rPr>
              <w:t>□該当する</w:t>
            </w:r>
          </w:p>
        </w:tc>
        <w:tc>
          <w:tcPr>
            <w:tcW w:w="2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24"/>
              </w:rPr>
            </w:pPr>
            <w:r>
              <w:rPr>
                <w:rFonts w:hint="eastAsia"/>
                <w:color w:val="auto"/>
                <w:sz w:val="24"/>
              </w:rPr>
              <w:t>□該当しない</w:t>
            </w:r>
          </w:p>
        </w:tc>
      </w:tr>
    </w:tbl>
    <w:p>
      <w:pPr>
        <w:pStyle w:val="0"/>
        <w:rPr>
          <w:rFonts w:hint="default"/>
          <w:sz w:val="24"/>
        </w:rPr>
      </w:pPr>
    </w:p>
    <w:p>
      <w:pPr>
        <w:pStyle w:val="0"/>
        <w:rPr>
          <w:rFonts w:hint="default"/>
          <w:sz w:val="24"/>
        </w:rPr>
      </w:pPr>
      <w:r>
        <w:rPr>
          <w:rFonts w:hint="eastAsia"/>
          <w:sz w:val="24"/>
        </w:rPr>
        <w:t>３　その他</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0"/>
        <w:gridCol w:w="4104"/>
      </w:tblGrid>
      <w:tr>
        <w:trPr/>
        <w:tc>
          <w:tcPr>
            <w:tcW w:w="43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先端設備等導入計画について、内容確認や進捗状況調査等を行う場合がありますので、問い合わせの窓口の連絡先をご記入ください。</w:t>
            </w:r>
          </w:p>
        </w:tc>
        <w:tc>
          <w:tcPr>
            <w:tcW w:w="41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担当部署：</w:t>
            </w:r>
          </w:p>
        </w:tc>
      </w:tr>
      <w:tr>
        <w:trPr/>
        <w:tc>
          <w:tcPr>
            <w:tcW w:w="4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担当者名：</w:t>
            </w:r>
          </w:p>
        </w:tc>
      </w:tr>
      <w:tr>
        <w:trPr/>
        <w:tc>
          <w:tcPr>
            <w:tcW w:w="4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eastAsia"/>
                <w:sz w:val="24"/>
              </w:rPr>
              <w:t>電話：</w:t>
            </w:r>
          </w:p>
        </w:tc>
      </w:tr>
      <w:tr>
        <w:trPr/>
        <w:tc>
          <w:tcPr>
            <w:tcW w:w="43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1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r>
              <w:rPr>
                <w:rFonts w:hint="default"/>
                <w:sz w:val="24"/>
              </w:rPr>
              <w:t>E-mail</w:t>
            </w:r>
            <w:r>
              <w:rPr>
                <w:rFonts w:hint="eastAsia"/>
                <w:sz w:val="24"/>
              </w:rPr>
              <w:t>：</w:t>
            </w:r>
          </w:p>
        </w:tc>
      </w:tr>
    </w:tbl>
    <w:p>
      <w:pPr>
        <w:pStyle w:val="0"/>
        <w:jc w:val="left"/>
        <w:rPr>
          <w:rFonts w:hint="default" w:ascii="ＭＳ 明朝" w:hAnsi="ＭＳ 明朝" w:eastAsia="ＭＳ 明朝"/>
          <w:sz w:val="24"/>
        </w:rPr>
      </w:pPr>
    </w:p>
    <w:sectPr>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sz w:val="24"/>
    </w:rPr>
  </w:style>
  <w:style w:type="character" w:styleId="17" w:customStyle="1">
    <w:name w:val="記 (文字)"/>
    <w:basedOn w:val="10"/>
    <w:next w:val="17"/>
    <w:link w:val="16"/>
    <w:uiPriority w:val="0"/>
    <w:rPr>
      <w:rFonts w:ascii="ＭＳ 明朝" w:hAnsi="ＭＳ 明朝" w:eastAsia="ＭＳ 明朝"/>
      <w:sz w:val="24"/>
    </w:rPr>
  </w:style>
  <w:style w:type="paragraph" w:styleId="18">
    <w:name w:val="Closing"/>
    <w:basedOn w:val="0"/>
    <w:next w:val="18"/>
    <w:link w:val="19"/>
    <w:uiPriority w:val="0"/>
    <w:pPr>
      <w:jc w:val="right"/>
    </w:pPr>
    <w:rPr>
      <w:rFonts w:ascii="ＭＳ 明朝" w:hAnsi="ＭＳ 明朝" w:eastAsia="ＭＳ 明朝"/>
      <w:sz w:val="24"/>
    </w:rPr>
  </w:style>
  <w:style w:type="character" w:styleId="19" w:customStyle="1">
    <w:name w:val="結語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1</Pages>
  <Words>7</Words>
  <Characters>646</Characters>
  <Application>JUST Note</Application>
  <Lines>110</Lines>
  <Paragraphs>42</Paragraphs>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亀山佳弘</dc:creator>
  <cp:lastModifiedBy>古内 諒</cp:lastModifiedBy>
  <cp:lastPrinted>2021-03-15T02:38:13Z</cp:lastPrinted>
  <dcterms:created xsi:type="dcterms:W3CDTF">2018-07-24T09:21:00Z</dcterms:created>
  <dcterms:modified xsi:type="dcterms:W3CDTF">2021-03-29T06:43:15Z</dcterms:modified>
  <cp:revision>58</cp:revision>
</cp:coreProperties>
</file>