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75E" w:rsidRDefault="00A552E6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様式第１４号の２</w:t>
      </w:r>
    </w:p>
    <w:p w:rsidR="004A475E" w:rsidRDefault="004A475E">
      <w:pPr>
        <w:rPr>
          <w:rFonts w:asciiTheme="minorEastAsia" w:eastAsiaTheme="minorEastAsia" w:hAnsiTheme="minorEastAsia"/>
          <w:color w:val="000000"/>
        </w:rPr>
      </w:pPr>
    </w:p>
    <w:p w:rsidR="004A475E" w:rsidRDefault="00A552E6">
      <w:pPr>
        <w:jc w:val="center"/>
        <w:rPr>
          <w:color w:val="000000"/>
          <w:sz w:val="28"/>
        </w:rPr>
      </w:pPr>
      <w:r>
        <w:rPr>
          <w:rFonts w:hint="eastAsia"/>
          <w:color w:val="000000"/>
          <w:kern w:val="0"/>
          <w:sz w:val="28"/>
        </w:rPr>
        <w:t>事業費内訳書</w:t>
      </w:r>
    </w:p>
    <w:p w:rsidR="004A475E" w:rsidRDefault="004A475E">
      <w:pPr>
        <w:rPr>
          <w:color w:val="000000"/>
          <w:sz w:val="24"/>
        </w:rPr>
      </w:pPr>
    </w:p>
    <w:p w:rsidR="004A475E" w:rsidRDefault="00A552E6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事業予算等経費計画書</w:t>
      </w:r>
    </w:p>
    <w:p w:rsidR="004A475E" w:rsidRDefault="004A475E">
      <w:pPr>
        <w:rPr>
          <w:color w:val="000000"/>
          <w:sz w:val="24"/>
        </w:rPr>
      </w:pPr>
    </w:p>
    <w:p w:rsidR="004A475E" w:rsidRDefault="00A552E6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消費税込み）</w:t>
      </w:r>
    </w:p>
    <w:tbl>
      <w:tblPr>
        <w:tblW w:w="9513" w:type="dxa"/>
        <w:tblInd w:w="120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6"/>
        <w:gridCol w:w="3854"/>
        <w:gridCol w:w="2159"/>
        <w:gridCol w:w="2774"/>
      </w:tblGrid>
      <w:tr w:rsidR="004A475E">
        <w:trPr>
          <w:trHeight w:val="757"/>
        </w:trPr>
        <w:tc>
          <w:tcPr>
            <w:tcW w:w="726" w:type="dxa"/>
            <w:tcBorders>
              <w:tl2br w:val="nil"/>
              <w:tr2bl w:val="nil"/>
            </w:tcBorders>
            <w:textDirection w:val="tbRlV"/>
            <w:vAlign w:val="center"/>
          </w:tcPr>
          <w:p w:rsidR="004A475E" w:rsidRDefault="00A552E6">
            <w:pPr>
              <w:ind w:left="113" w:right="113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区分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項　　　　目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金  額 （円）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備　　　考</w:t>
            </w:r>
          </w:p>
        </w:tc>
      </w:tr>
      <w:tr w:rsidR="004A475E">
        <w:trPr>
          <w:trHeight w:val="567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4A475E" w:rsidRDefault="00A552E6">
            <w:pPr>
              <w:snapToGrid w:val="0"/>
              <w:ind w:left="113" w:rightChars="113" w:right="297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調査・設計（Ｄ)</w:t>
            </w:r>
          </w:p>
          <w:p w:rsidR="004A475E" w:rsidRDefault="00A552E6">
            <w:pPr>
              <w:snapToGrid w:val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及び施工監理並びに施工（Ｂ）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現地調査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:rsidR="004A475E" w:rsidRDefault="004A475E">
            <w:pPr>
              <w:rPr>
                <w:color w:val="000000"/>
                <w:sz w:val="24"/>
              </w:rPr>
            </w:pPr>
          </w:p>
        </w:tc>
      </w:tr>
      <w:tr w:rsidR="004A475E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4A475E" w:rsidRDefault="004A475E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電力契約の整合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:rsidR="004A475E" w:rsidRDefault="004A475E">
            <w:pPr>
              <w:rPr>
                <w:color w:val="000000"/>
                <w:sz w:val="24"/>
              </w:rPr>
            </w:pPr>
          </w:p>
        </w:tc>
      </w:tr>
      <w:tr w:rsidR="004A475E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4A475E" w:rsidRDefault="004A475E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照明施設管理用データの構築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照明位置図作成含む</w:t>
            </w:r>
          </w:p>
        </w:tc>
      </w:tr>
      <w:tr w:rsidR="004A475E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4A475E" w:rsidRDefault="004A475E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施工計画基準の作成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:rsidR="004A475E" w:rsidRDefault="004A475E">
            <w:pPr>
              <w:rPr>
                <w:color w:val="000000"/>
                <w:sz w:val="24"/>
              </w:rPr>
            </w:pPr>
          </w:p>
        </w:tc>
      </w:tr>
      <w:tr w:rsidR="004A475E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4A475E" w:rsidRDefault="004A475E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施工監理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:rsidR="004A475E" w:rsidRDefault="004A475E">
            <w:pPr>
              <w:rPr>
                <w:color w:val="000000"/>
                <w:sz w:val="24"/>
              </w:rPr>
            </w:pPr>
          </w:p>
        </w:tc>
      </w:tr>
      <w:tr w:rsidR="004A475E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4A475E" w:rsidRDefault="004A475E">
            <w:pPr>
              <w:snapToGrid w:val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施工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管理プレート設置含む</w:t>
            </w:r>
          </w:p>
        </w:tc>
      </w:tr>
      <w:tr w:rsidR="004A475E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4A475E" w:rsidRDefault="004A475E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完成図書作成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:rsidR="004A475E" w:rsidRDefault="004A475E">
            <w:pPr>
              <w:rPr>
                <w:color w:val="000000"/>
                <w:sz w:val="24"/>
              </w:rPr>
            </w:pPr>
          </w:p>
        </w:tc>
      </w:tr>
      <w:tr w:rsidR="004A475E">
        <w:trPr>
          <w:trHeight w:val="706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4A475E" w:rsidRDefault="004A475E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照明施設管理用データの更新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電力契約の変更、都市公園台帳の更新含む</w:t>
            </w:r>
          </w:p>
        </w:tc>
      </w:tr>
      <w:tr w:rsidR="004A475E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4A475E" w:rsidRDefault="004A475E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省エネルギー効果の計測・検証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:rsidR="004A475E" w:rsidRDefault="004A475E">
            <w:pPr>
              <w:rPr>
                <w:color w:val="000000"/>
                <w:sz w:val="24"/>
              </w:rPr>
            </w:pPr>
          </w:p>
        </w:tc>
      </w:tr>
      <w:tr w:rsidR="004A475E">
        <w:trPr>
          <w:trHeight w:val="567"/>
        </w:trPr>
        <w:tc>
          <w:tcPr>
            <w:tcW w:w="726" w:type="dxa"/>
            <w:vMerge/>
            <w:tcBorders>
              <w:tl2br w:val="nil"/>
              <w:tr2bl w:val="nil"/>
            </w:tcBorders>
            <w:textDirection w:val="tbRlV"/>
            <w:vAlign w:val="center"/>
          </w:tcPr>
          <w:p w:rsidR="004A475E" w:rsidRDefault="004A475E"/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　計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:rsidR="004A475E" w:rsidRDefault="004A475E">
            <w:pPr>
              <w:rPr>
                <w:color w:val="000000"/>
                <w:sz w:val="24"/>
              </w:rPr>
            </w:pPr>
          </w:p>
        </w:tc>
      </w:tr>
      <w:tr w:rsidR="004A475E">
        <w:trPr>
          <w:trHeight w:val="689"/>
        </w:trPr>
        <w:tc>
          <w:tcPr>
            <w:tcW w:w="726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4A475E" w:rsidRDefault="00A552E6">
            <w:pPr>
              <w:snapToGrid w:val="0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維持管理（Ｍ）</w:t>
            </w:r>
          </w:p>
        </w:tc>
        <w:tc>
          <w:tcPr>
            <w:tcW w:w="385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維持管理（10年分）</w:t>
            </w:r>
          </w:p>
        </w:tc>
        <w:tc>
          <w:tcPr>
            <w:tcW w:w="2159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照明施設管理用データ等の更新含む</w:t>
            </w:r>
          </w:p>
        </w:tc>
      </w:tr>
      <w:tr w:rsidR="004A475E">
        <w:trPr>
          <w:trHeight w:val="567"/>
        </w:trPr>
        <w:tc>
          <w:tcPr>
            <w:tcW w:w="726" w:type="dxa"/>
            <w:vMerge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4A475E" w:rsidRDefault="004A475E"/>
        </w:tc>
        <w:tc>
          <w:tcPr>
            <w:tcW w:w="3854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4A475E" w:rsidRDefault="00A552E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小　計</w:t>
            </w:r>
          </w:p>
        </w:tc>
        <w:tc>
          <w:tcPr>
            <w:tcW w:w="2159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4A475E" w:rsidRDefault="00A55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4A475E" w:rsidRDefault="004A475E">
            <w:pPr>
              <w:rPr>
                <w:color w:val="000000"/>
                <w:sz w:val="24"/>
              </w:rPr>
            </w:pPr>
          </w:p>
        </w:tc>
      </w:tr>
      <w:tr w:rsidR="004A475E">
        <w:trPr>
          <w:trHeight w:val="567"/>
        </w:trPr>
        <w:tc>
          <w:tcPr>
            <w:tcW w:w="726" w:type="dxa"/>
            <w:tcBorders>
              <w:left w:val="double" w:sz="4" w:space="0" w:color="auto"/>
              <w:bottom w:val="double" w:sz="4" w:space="0" w:color="auto"/>
              <w:tl2br w:val="nil"/>
              <w:tr2bl w:val="nil"/>
            </w:tcBorders>
            <w:vAlign w:val="center"/>
          </w:tcPr>
          <w:p w:rsidR="004A475E" w:rsidRDefault="004A475E">
            <w:pPr>
              <w:rPr>
                <w:color w:val="000000"/>
              </w:rPr>
            </w:pPr>
          </w:p>
        </w:tc>
        <w:tc>
          <w:tcPr>
            <w:tcW w:w="3854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4A475E" w:rsidRDefault="00A552E6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総　事　業　費</w:t>
            </w:r>
          </w:p>
        </w:tc>
        <w:tc>
          <w:tcPr>
            <w:tcW w:w="2159" w:type="dxa"/>
            <w:tcBorders>
              <w:bottom w:val="double" w:sz="4" w:space="0" w:color="auto"/>
              <w:tl2br w:val="nil"/>
              <w:tr2bl w:val="nil"/>
            </w:tcBorders>
            <w:vAlign w:val="center"/>
          </w:tcPr>
          <w:p w:rsidR="004A475E" w:rsidRDefault="00A552E6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2774" w:type="dxa"/>
            <w:tcBorders>
              <w:bottom w:val="double" w:sz="4" w:space="0" w:color="auto"/>
              <w:right w:val="double" w:sz="4" w:space="0" w:color="auto"/>
              <w:tl2br w:val="nil"/>
              <w:tr2bl w:val="nil"/>
            </w:tcBorders>
            <w:vAlign w:val="center"/>
          </w:tcPr>
          <w:p w:rsidR="004A475E" w:rsidRDefault="004A475E">
            <w:pPr>
              <w:rPr>
                <w:color w:val="000000"/>
                <w:sz w:val="24"/>
              </w:rPr>
            </w:pPr>
          </w:p>
        </w:tc>
      </w:tr>
    </w:tbl>
    <w:p w:rsidR="004A475E" w:rsidRDefault="00A552E6">
      <w:pPr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（注１）　上記の項目は変更しないこと。</w:t>
      </w:r>
    </w:p>
    <w:p w:rsidR="004A475E" w:rsidRDefault="00A552E6">
      <w:pPr>
        <w:snapToGrid w:val="0"/>
        <w:ind w:rightChars="113" w:right="297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（注２）　各項目に係る費用を記載し、「調査・設計（Ｄ）及び施工監理並びに施工（Ｂ）」「維持管</w:t>
      </w:r>
    </w:p>
    <w:p w:rsidR="004A475E" w:rsidRPr="001B12BF" w:rsidRDefault="00A552E6">
      <w:pPr>
        <w:snapToGrid w:val="0"/>
        <w:ind w:rightChars="113" w:right="297" w:firstLineChars="500" w:firstLine="1065"/>
        <w:rPr>
          <w:sz w:val="21"/>
        </w:rPr>
      </w:pPr>
      <w:r w:rsidRPr="001B12BF">
        <w:rPr>
          <w:rFonts w:hint="eastAsia"/>
          <w:sz w:val="21"/>
        </w:rPr>
        <w:t>理（Ｍ）」それぞれで見積書と内訳書を添付すること。（様式は任意）</w:t>
      </w:r>
    </w:p>
    <w:p w:rsidR="004A475E" w:rsidRPr="001B12BF" w:rsidRDefault="00A552E6">
      <w:pPr>
        <w:snapToGrid w:val="0"/>
        <w:ind w:rightChars="113" w:right="297"/>
        <w:rPr>
          <w:sz w:val="21"/>
        </w:rPr>
      </w:pPr>
      <w:r w:rsidRPr="001B12BF">
        <w:rPr>
          <w:rFonts w:hint="eastAsia"/>
          <w:sz w:val="21"/>
        </w:rPr>
        <w:t>（注３）　維持管理の内</w:t>
      </w:r>
      <w:bookmarkStart w:id="0" w:name="_GoBack"/>
      <w:bookmarkEnd w:id="0"/>
      <w:r w:rsidRPr="001B12BF">
        <w:rPr>
          <w:rFonts w:hint="eastAsia"/>
          <w:sz w:val="21"/>
        </w:rPr>
        <w:t>訳書には、１年ごとの請求額がわかるように添付すること。</w:t>
      </w:r>
    </w:p>
    <w:p w:rsidR="004A475E" w:rsidRPr="001B12BF" w:rsidRDefault="004A475E">
      <w:pPr>
        <w:rPr>
          <w:rFonts w:asciiTheme="minorEastAsia" w:eastAsiaTheme="minorEastAsia" w:hAnsiTheme="minorEastAsia"/>
        </w:rPr>
      </w:pPr>
    </w:p>
    <w:sectPr w:rsidR="004A475E" w:rsidRPr="001B12BF">
      <w:type w:val="continuous"/>
      <w:pgSz w:w="11906" w:h="16838"/>
      <w:pgMar w:top="1134" w:right="1134" w:bottom="1134" w:left="1134" w:header="510" w:footer="567" w:gutter="0"/>
      <w:cols w:space="720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87" w:rsidRDefault="00A552E6">
      <w:r>
        <w:separator/>
      </w:r>
    </w:p>
  </w:endnote>
  <w:endnote w:type="continuationSeparator" w:id="0">
    <w:p w:rsidR="00014E87" w:rsidRDefault="00A5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87" w:rsidRDefault="00A552E6">
      <w:r>
        <w:separator/>
      </w:r>
    </w:p>
  </w:footnote>
  <w:footnote w:type="continuationSeparator" w:id="0">
    <w:p w:rsidR="00014E87" w:rsidRDefault="00A5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3"/>
  <w:drawingGridVerticalSpacing w:val="19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5E"/>
    <w:rsid w:val="00014E87"/>
    <w:rsid w:val="001B12BF"/>
    <w:rsid w:val="004A475E"/>
    <w:rsid w:val="00A5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5BC82B-E33D-4294-936A-09E549A2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359</Words>
  <Characters>102</Characters>
  <DocSecurity>0</DocSecurity>
  <Lines>1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2022-04-05T10:25:00Z</dcterms:created>
  <dcterms:modified xsi:type="dcterms:W3CDTF">2022-05-19T11:16:00Z</dcterms:modified>
</cp:coreProperties>
</file>