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000000" w:themeColor="text1"/>
          <w:sz w:val="24"/>
        </w:rPr>
      </w:pPr>
      <w:bookmarkStart w:id="0" w:name="_GoBack"/>
      <w:bookmarkEnd w:id="0"/>
      <w:r>
        <w:rPr>
          <w:rFonts w:hint="eastAsia"/>
          <w:color w:val="000000" w:themeColor="text1"/>
          <w:sz w:val="24"/>
        </w:rPr>
        <w:t>様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式第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14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号</w:t>
      </w: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jc w:val="center"/>
        <w:rPr>
          <w:rFonts w:hint="default"/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提案総括表</w:t>
      </w:r>
    </w:p>
    <w:p>
      <w:pPr>
        <w:pStyle w:val="0"/>
        <w:rPr>
          <w:rFonts w:hint="default"/>
          <w:b w:val="1"/>
          <w:color w:val="000000" w:themeColor="text1"/>
          <w:sz w:val="24"/>
          <w:u w:val="single" w:color="auto"/>
        </w:rPr>
      </w:pPr>
    </w:p>
    <w:p>
      <w:pPr>
        <w:pStyle w:val="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【提案の概要】</w:t>
      </w:r>
    </w:p>
    <w:p>
      <w:pPr>
        <w:pStyle w:val="0"/>
        <w:ind w:firstLine="240" w:firstLineChars="10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提案全体の概要を記載するとともに、創意工夫している点について記載すること。</w:t>
      </w:r>
    </w:p>
    <w:p>
      <w:pPr>
        <w:pStyle w:val="0"/>
        <w:ind w:firstLine="240" w:firstLineChars="10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また、電気料金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、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CO2</w:t>
      </w:r>
      <w:r>
        <w:rPr>
          <w:rFonts w:hint="eastAsia"/>
          <w:color w:val="000000" w:themeColor="text1"/>
          <w:sz w:val="24"/>
        </w:rPr>
        <w:t>の削減及び安全性などについて記載すること</w:t>
      </w:r>
    </w:p>
    <w:p>
      <w:pPr>
        <w:pStyle w:val="0"/>
        <w:ind w:firstLine="240" w:firstLineChars="10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（提案の全体像がわかるもの）。</w:t>
      </w:r>
    </w:p>
    <w:tbl>
      <w:tblPr>
        <w:tblStyle w:val="28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628"/>
      </w:tblGrid>
      <w:tr>
        <w:trPr/>
        <w:tc>
          <w:tcPr>
            <w:tcW w:w="9836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（注）</w:t>
      </w:r>
      <w:r>
        <w:rPr>
          <w:rFonts w:hint="eastAsia" w:asciiTheme="minorEastAsia" w:hAnsiTheme="minorEastAsia"/>
          <w:color w:val="000000" w:themeColor="text1"/>
          <w:sz w:val="24"/>
        </w:rPr>
        <w:t>Ａ４</w:t>
      </w:r>
      <w:r>
        <w:rPr>
          <w:rFonts w:hint="eastAsia"/>
          <w:color w:val="000000" w:themeColor="text1"/>
          <w:sz w:val="24"/>
        </w:rPr>
        <w:t>判４枚以内（自由様式）</w:t>
      </w:r>
    </w:p>
    <w:sectPr>
      <w:pgSz w:w="11906" w:h="16838"/>
      <w:pgMar w:top="1418" w:right="1134" w:bottom="1134" w:left="1134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明朝" w:hAnsi="ＭＳ 明朝" w:eastAsia="ＭＳ 明朝"/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 w:eastAsia="ＭＳ 明朝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明朝" w:hAnsi="ＭＳ 明朝" w:eastAsia="ＭＳ 明朝"/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 w:eastAsia="ＭＳ 明朝"/>
      <w:sz w:val="24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paragraph" w:styleId="27">
    <w:name w:val="No Spacing"/>
    <w:next w:val="27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山田 明秀</cp:lastModifiedBy>
  <dcterms:modified xsi:type="dcterms:W3CDTF">2025-05-10T04:10:15Z</dcterms:modified>
  <cp:revision>0</cp:revision>
</cp:coreProperties>
</file>