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</w:rPr>
        <w:t>様式第</w:t>
      </w:r>
      <w:r>
        <w:rPr>
          <w:rFonts w:hint="eastAsia" w:asciiTheme="minorEastAsia" w:hAnsiTheme="minorEastAsia"/>
          <w:color w:val="000000"/>
          <w:sz w:val="24"/>
        </w:rPr>
        <w:t>24</w:t>
      </w:r>
      <w:r>
        <w:rPr>
          <w:rFonts w:hint="eastAsia" w:asciiTheme="minorEastAsia" w:hAnsiTheme="minorEastAsia"/>
          <w:color w:val="000000"/>
          <w:sz w:val="24"/>
        </w:rPr>
        <w:t>号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8"/>
        </w:rPr>
      </w:pPr>
      <w:r>
        <w:rPr>
          <w:rFonts w:hint="eastAsia" w:asciiTheme="minorEastAsia" w:hAnsiTheme="minorEastAsia"/>
          <w:color w:val="000000"/>
          <w:sz w:val="28"/>
        </w:rPr>
        <w:t>結果通知書</w:t>
      </w:r>
    </w:p>
    <w:p>
      <w:pPr>
        <w:pStyle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令和　　年　　月　　日</w:t>
      </w: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商号又は名称</w:t>
      </w: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代表者職氏名　　　　　　　様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佐野市長　　　　</w:t>
      </w:r>
      <w:r>
        <w:rPr>
          <w:rFonts w:hint="eastAsia" w:asciiTheme="minorEastAsia" w:hAnsiTheme="minorEastAsia"/>
          <w:color w:val="000000"/>
          <w:sz w:val="24"/>
          <w:bdr w:val="single" w:color="auto" w:sz="4" w:space="0"/>
        </w:rPr>
        <w:t>印</w:t>
      </w:r>
      <w:r>
        <w:rPr>
          <w:rFonts w:hint="eastAsia" w:asciiTheme="minorEastAsia" w:hAnsiTheme="minorEastAsia"/>
          <w:color w:val="000000"/>
          <w:sz w:val="24"/>
        </w:rPr>
        <w:t>　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left="263" w:leftChars="100"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次の事業におけるプロポーザル提案書について、審査結果を次のとおり通知します。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firstLine="243" w:firstLineChars="10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事業名</w:t>
      </w:r>
    </w:p>
    <w:p>
      <w:pPr>
        <w:pStyle w:val="0"/>
        <w:ind w:firstLine="486" w:firstLineChars="200"/>
        <w:rPr>
          <w:rFonts w:hint="default"/>
          <w:sz w:val="24"/>
        </w:rPr>
      </w:pPr>
      <w:r>
        <w:rPr>
          <w:rFonts w:hint="eastAsia"/>
          <w:sz w:val="24"/>
        </w:rPr>
        <w:t>みかもクリーンセンター外ＬＥＤ照明整備事業</w:t>
      </w:r>
    </w:p>
    <w:p>
      <w:pPr>
        <w:pStyle w:val="0"/>
        <w:rPr>
          <w:rFonts w:hint="default" w:asciiTheme="minorEastAsia" w:hAnsiTheme="minorEastAsia"/>
          <w:color w:val="000000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結果</w:t>
      </w:r>
    </w:p>
    <w:p>
      <w:pPr>
        <w:pStyle w:val="0"/>
        <w:ind w:firstLine="486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１　最優秀であると特定しました。</w:t>
      </w:r>
    </w:p>
    <w:p>
      <w:pPr>
        <w:pStyle w:val="0"/>
        <w:ind w:firstLine="486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次の理由により特定しませんでした。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3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結果の理由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担当課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FAX</w:t>
      </w:r>
    </w:p>
    <w:p>
      <w:pPr>
        <w:pStyle w:val="0"/>
        <w:ind w:firstLine="5345" w:firstLineChars="22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E-mail</w:t>
      </w:r>
    </w:p>
    <w:sectPr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150</Characters>
  <Application>JUST Note</Application>
  <Lines>31</Lines>
  <Paragraphs>17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2024-04-25T10:16:00Z</cp:lastPrinted>
  <dcterms:created xsi:type="dcterms:W3CDTF">2024-04-25T10:16:00Z</dcterms:created>
  <dcterms:modified xsi:type="dcterms:W3CDTF">2025-05-10T04:16:33Z</dcterms:modified>
  <cp:revision>2</cp:revision>
</cp:coreProperties>
</file>